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017D">
      <w:pPr>
        <w:pageBreakBefore/>
        <w:jc w:val="right"/>
        <w:rPr>
          <w:rFonts w:cs="Times New Roman"/>
          <w:sz w:val="20"/>
          <w:szCs w:val="20"/>
        </w:rPr>
      </w:pPr>
    </w:p>
    <w:p w:rsidR="00000000" w:rsidRDefault="003B017D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ЗАЯВЛЕНИЕ</w:t>
      </w:r>
    </w:p>
    <w:p w:rsidR="00000000" w:rsidRDefault="003B017D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 подключении (технологическом присоединении)</w:t>
      </w:r>
    </w:p>
    <w:p w:rsidR="00000000" w:rsidRDefault="003B017D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к централизованной системе холодного водоснабжения и (или) водоотведения</w:t>
      </w:r>
    </w:p>
    <w:p w:rsidR="00000000" w:rsidRDefault="003B017D">
      <w:pPr>
        <w:jc w:val="both"/>
        <w:rPr>
          <w:rFonts w:cs="Times New Roman"/>
        </w:rPr>
      </w:pPr>
    </w:p>
    <w:p w:rsidR="00000000" w:rsidRDefault="003B017D">
      <w:pPr>
        <w:spacing w:line="360" w:lineRule="auto"/>
        <w:jc w:val="both"/>
        <w:rPr>
          <w:rFonts w:cs="Times New Roman"/>
          <w:u w:val="single"/>
        </w:rPr>
      </w:pPr>
      <w:r>
        <w:rPr>
          <w:rFonts w:cs="Times New Roman"/>
        </w:rPr>
        <w:t>1. Наименование исполнителя, которому направлено заявление о подключении:</w:t>
      </w:r>
    </w:p>
    <w:p w:rsidR="00000000" w:rsidRDefault="003B017D">
      <w:pPr>
        <w:jc w:val="center"/>
        <w:rPr>
          <w:rFonts w:cs="Times New Roman"/>
        </w:rPr>
      </w:pPr>
      <w:r>
        <w:rPr>
          <w:rFonts w:cs="Times New Roman"/>
          <w:u w:val="single"/>
        </w:rPr>
        <w:t>_______________________________МУП «</w:t>
      </w:r>
      <w:proofErr w:type="gramStart"/>
      <w:r>
        <w:rPr>
          <w:rFonts w:cs="Times New Roman"/>
          <w:u w:val="single"/>
        </w:rPr>
        <w:t>ВОДОКАНАЛ»_</w:t>
      </w:r>
      <w:proofErr w:type="gramEnd"/>
      <w:r>
        <w:rPr>
          <w:rFonts w:cs="Times New Roman"/>
          <w:u w:val="single"/>
        </w:rPr>
        <w:t>____</w:t>
      </w:r>
      <w:r>
        <w:rPr>
          <w:rFonts w:cs="Times New Roman"/>
          <w:u w:val="single"/>
        </w:rPr>
        <w:t>________________________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2. Сведения о заявителе:</w:t>
      </w:r>
    </w:p>
    <w:p w:rsidR="00000000" w:rsidRDefault="003B017D">
      <w:pPr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__________________________________________________________________________________________________________________</w:t>
      </w:r>
    </w:p>
    <w:p w:rsidR="00000000" w:rsidRDefault="003B017D">
      <w:pPr>
        <w:ind w:firstLine="284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для органов государственной власти и местного самоуправления – полное и сокращенное наименование органа, реквизиты нормативного правового акт</w:t>
      </w:r>
      <w:r>
        <w:rPr>
          <w:rFonts w:cs="Times New Roman"/>
          <w:i/>
          <w:iCs/>
          <w:sz w:val="20"/>
          <w:szCs w:val="20"/>
        </w:rPr>
        <w:t>а, в соответствии с которым осуществляется деятельность указанного органа;</w:t>
      </w:r>
    </w:p>
    <w:p w:rsidR="00000000" w:rsidRDefault="003B017D">
      <w:pPr>
        <w:ind w:firstLine="284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для юридических лиц –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</w:t>
      </w:r>
      <w:r>
        <w:rPr>
          <w:rFonts w:cs="Times New Roman"/>
          <w:i/>
          <w:iCs/>
          <w:sz w:val="20"/>
          <w:szCs w:val="20"/>
        </w:rPr>
        <w:t>мер налогоплательщика;</w:t>
      </w:r>
    </w:p>
    <w:p w:rsidR="00000000" w:rsidRDefault="003B017D">
      <w:pPr>
        <w:ind w:firstLine="284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для индивидуальных предпринимателей – наименование, основной государственный регистрационный номер записи в Едином государственном реестре индивидуальных    предпринимателей, идентификационный номер налогоплательщика;</w:t>
      </w:r>
    </w:p>
    <w:p w:rsidR="00000000" w:rsidRDefault="003B017D">
      <w:pPr>
        <w:ind w:firstLine="284"/>
        <w:jc w:val="both"/>
        <w:rPr>
          <w:rFonts w:cs="Times New Roman"/>
        </w:rPr>
      </w:pPr>
      <w:r>
        <w:rPr>
          <w:rFonts w:cs="Times New Roman"/>
          <w:i/>
          <w:iCs/>
          <w:sz w:val="20"/>
          <w:szCs w:val="20"/>
        </w:rPr>
        <w:t xml:space="preserve">для физических </w:t>
      </w:r>
      <w:r>
        <w:rPr>
          <w:rFonts w:cs="Times New Roman"/>
          <w:i/>
          <w:iCs/>
          <w:sz w:val="20"/>
          <w:szCs w:val="20"/>
        </w:rPr>
        <w:t>лиц – фамилия, имя, отчество (последнее –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3. Контактные данные заявителя</w:t>
      </w:r>
    </w:p>
    <w:p w:rsidR="00000000" w:rsidRDefault="003B017D">
      <w:pPr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</w:rPr>
        <w:t>_</w:t>
      </w: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_______________________________________________________________</w:t>
      </w:r>
    </w:p>
    <w:p w:rsidR="00000000" w:rsidRDefault="003B017D">
      <w:pPr>
        <w:ind w:firstLine="284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для органов государственной власти и местного самоуправления – место нахождения, почтовый адрес, контактный телефон, адрес электронной почты;</w:t>
      </w:r>
    </w:p>
    <w:p w:rsidR="00000000" w:rsidRDefault="003B017D">
      <w:pPr>
        <w:ind w:firstLine="284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для юридических лиц – место нахождения и адрес, ук</w:t>
      </w:r>
      <w:r>
        <w:rPr>
          <w:rFonts w:cs="Times New Roman"/>
          <w:i/>
          <w:iCs/>
          <w:sz w:val="20"/>
          <w:szCs w:val="20"/>
        </w:rPr>
        <w:t>азанные в Едином государственном реестре юридических лиц, почтовый адрес, фактический адрес, контактный телефон, адрес электронной почты;</w:t>
      </w:r>
    </w:p>
    <w:p w:rsidR="00000000" w:rsidRDefault="003B017D">
      <w:pPr>
        <w:ind w:firstLine="284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для индивидуальных предпринимателей – адрес регистрации по месту жительства, почтовый адрес, контактный телефон, адрес</w:t>
      </w:r>
      <w:r>
        <w:rPr>
          <w:rFonts w:cs="Times New Roman"/>
          <w:i/>
          <w:iCs/>
          <w:sz w:val="20"/>
          <w:szCs w:val="20"/>
        </w:rPr>
        <w:t xml:space="preserve"> электронной почты;</w:t>
      </w:r>
    </w:p>
    <w:p w:rsidR="00000000" w:rsidRDefault="003B017D">
      <w:pPr>
        <w:ind w:firstLine="284"/>
        <w:jc w:val="both"/>
        <w:rPr>
          <w:rFonts w:cs="Times New Roman"/>
        </w:rPr>
      </w:pPr>
      <w:r>
        <w:rPr>
          <w:rFonts w:cs="Times New Roman"/>
          <w:i/>
          <w:iCs/>
          <w:sz w:val="20"/>
          <w:szCs w:val="20"/>
        </w:rPr>
        <w:t>для физических лиц – адрес регистрации по месту жительства, почтовый адрес, контактный телефон, адрес электронной почты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4. Основания обращения с заявлением о подключении (технологическом присоединении)</w:t>
      </w:r>
    </w:p>
    <w:p w:rsidR="00000000" w:rsidRDefault="003B017D">
      <w:pPr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</w:rPr>
        <w:t>__________________________________</w:t>
      </w: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______________________________</w:t>
      </w:r>
    </w:p>
    <w:p w:rsidR="00000000" w:rsidRDefault="003B017D">
      <w:pPr>
        <w:ind w:firstLine="284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правообладатель земельного участка и (или) подключаемого объекта (с указанием информации о праве лица на земельный участок, на котором расположен подключаемый объект, основания возникновения такого права); </w:t>
      </w:r>
    </w:p>
    <w:p w:rsidR="00000000" w:rsidRDefault="003B017D">
      <w:pPr>
        <w:ind w:firstLine="284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лицо, которому в п</w:t>
      </w:r>
      <w:r>
        <w:rPr>
          <w:rFonts w:cs="Times New Roman"/>
          <w:i/>
          <w:iCs/>
          <w:sz w:val="20"/>
          <w:szCs w:val="20"/>
        </w:rPr>
        <w:t xml:space="preserve">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</w:t>
      </w:r>
      <w:r>
        <w:rPr>
          <w:rFonts w:cs="Times New Roman"/>
          <w:i/>
          <w:iCs/>
          <w:sz w:val="20"/>
          <w:szCs w:val="20"/>
        </w:rPr>
        <w:t>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законодательством;</w:t>
      </w:r>
    </w:p>
    <w:p w:rsidR="00000000" w:rsidRDefault="003B017D">
      <w:pPr>
        <w:ind w:firstLine="284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лицо, с которым заключен договор о комплексном развитии территории, при нал</w:t>
      </w:r>
      <w:r>
        <w:rPr>
          <w:rFonts w:cs="Times New Roman"/>
          <w:i/>
          <w:iCs/>
          <w:sz w:val="20"/>
          <w:szCs w:val="20"/>
        </w:rPr>
        <w:t>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</w:t>
      </w:r>
      <w:r>
        <w:rPr>
          <w:rFonts w:cs="Times New Roman"/>
          <w:i/>
          <w:iCs/>
          <w:sz w:val="20"/>
          <w:szCs w:val="20"/>
        </w:rPr>
        <w:t>ритории, градостроительном плане земельного участка;</w:t>
      </w:r>
    </w:p>
    <w:p w:rsidR="00000000" w:rsidRDefault="003B017D">
      <w:pPr>
        <w:ind w:firstLine="284"/>
        <w:jc w:val="both"/>
        <w:rPr>
          <w:rFonts w:cs="Times New Roman"/>
        </w:rPr>
      </w:pPr>
      <w:r>
        <w:rPr>
          <w:rFonts w:cs="Times New Roman"/>
          <w:i/>
          <w:iCs/>
          <w:sz w:val="20"/>
          <w:szCs w:val="20"/>
        </w:rPr>
        <w:t>федеральный орган исполнительной власти, исполнительный орган субъекта Российской Федерации, орган местного самоуправления, юридическое лицо, созданное Российской Федерацией, субъектом Российской Федерац</w:t>
      </w:r>
      <w:r>
        <w:rPr>
          <w:rFonts w:cs="Times New Roman"/>
          <w:i/>
          <w:iCs/>
          <w:sz w:val="20"/>
          <w:szCs w:val="20"/>
        </w:rPr>
        <w:t>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</w:t>
      </w:r>
      <w:r>
        <w:rPr>
          <w:rFonts w:cs="Times New Roman"/>
          <w:i/>
          <w:iCs/>
          <w:sz w:val="20"/>
          <w:szCs w:val="20"/>
        </w:rPr>
        <w:t>ия (в случаях, предусмотренных статьей 52.1 Градостроительного кодекса Российской Федерации);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5. Наименование и местонахождение подключаемого объекта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</w:t>
      </w:r>
      <w:r>
        <w:rPr>
          <w:rFonts w:cs="Times New Roman"/>
        </w:rPr>
        <w:t>______________________________________________________________________________________________________________________________________</w:t>
      </w:r>
    </w:p>
    <w:p w:rsidR="009E23FA" w:rsidRDefault="009E23FA">
      <w:pPr>
        <w:jc w:val="both"/>
        <w:rPr>
          <w:rFonts w:cs="Times New Roman"/>
        </w:rPr>
      </w:pPr>
    </w:p>
    <w:p w:rsidR="00000000" w:rsidRDefault="003B017D">
      <w:pPr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6. Требуется подключение к</w:t>
      </w:r>
    </w:p>
    <w:p w:rsidR="00000000" w:rsidRDefault="003B017D">
      <w:pPr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</w:rPr>
        <w:t>________________________________________________________________________________</w:t>
      </w:r>
    </w:p>
    <w:p w:rsidR="00000000" w:rsidRDefault="003B017D">
      <w:pPr>
        <w:jc w:val="center"/>
        <w:rPr>
          <w:rFonts w:cs="Times New Roman"/>
        </w:rPr>
      </w:pPr>
      <w:r>
        <w:rPr>
          <w:rFonts w:cs="Times New Roman"/>
          <w:i/>
          <w:iCs/>
          <w:sz w:val="20"/>
          <w:szCs w:val="20"/>
        </w:rPr>
        <w:t>(централизова</w:t>
      </w:r>
      <w:r>
        <w:rPr>
          <w:rFonts w:cs="Times New Roman"/>
          <w:i/>
          <w:iCs/>
          <w:sz w:val="20"/>
          <w:szCs w:val="20"/>
        </w:rPr>
        <w:t>нной системе холодного водоснабжения, водоотведения - указать нужное)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7. Необходимые виды ресурсов или услуг, планируемых к получению через централизованную систему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</w:t>
      </w:r>
    </w:p>
    <w:p w:rsidR="00000000" w:rsidRDefault="003B017D">
      <w:pPr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</w:rPr>
        <w:t>__________</w:t>
      </w:r>
      <w:r>
        <w:rPr>
          <w:rFonts w:cs="Times New Roman"/>
        </w:rPr>
        <w:t>______________________________________________________________________</w:t>
      </w:r>
    </w:p>
    <w:p w:rsidR="00000000" w:rsidRDefault="003B017D">
      <w:pPr>
        <w:jc w:val="center"/>
        <w:rPr>
          <w:rFonts w:cs="Times New Roman"/>
        </w:rPr>
      </w:pPr>
      <w:r>
        <w:rPr>
          <w:rFonts w:cs="Times New Roman"/>
          <w:i/>
          <w:iCs/>
          <w:sz w:val="20"/>
          <w:szCs w:val="20"/>
        </w:rPr>
        <w:t>(получение питьевой, технической воды, сброс хозяйственно-бытовых, производственных или поверхностных сточных вод), а также виды подключаемых сетей (при подключении к централизованной с</w:t>
      </w:r>
      <w:r>
        <w:rPr>
          <w:rFonts w:cs="Times New Roman"/>
          <w:i/>
          <w:iCs/>
          <w:sz w:val="20"/>
          <w:szCs w:val="20"/>
        </w:rPr>
        <w:t>истеме водопроводных и (или) канализационных сетей)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8. Основание для заключения договора о подключении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</w:t>
      </w:r>
    </w:p>
    <w:p w:rsidR="00000000" w:rsidRDefault="003B017D">
      <w:pPr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</w:rPr>
        <w:t>________________________________________________________________________</w:t>
      </w:r>
      <w:r>
        <w:rPr>
          <w:rFonts w:cs="Times New Roman"/>
        </w:rPr>
        <w:t>________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  <w:i/>
          <w:iCs/>
          <w:sz w:val="20"/>
          <w:szCs w:val="20"/>
        </w:rPr>
        <w:t>(необходимость подключения вновь создаваемого или созданного подключаемого объекта, не подключенного к централизованным системам холодного водоснабжения и (или) водоотведения, в том числе при перераспределении (уступке права на использование) высв</w:t>
      </w:r>
      <w:r>
        <w:rPr>
          <w:rFonts w:cs="Times New Roman"/>
          <w:i/>
          <w:iCs/>
          <w:sz w:val="20"/>
          <w:szCs w:val="20"/>
        </w:rPr>
        <w:t>обождаемой подключенной мощности (нагрузки), или необходимость увеличения подключенной мощности (нагрузки) ранее подключенного подключаемого объекта или реконструкции, модернизации или капитального ремонта ранее подключенного подключаемого объекта, при кот</w:t>
      </w:r>
      <w:r>
        <w:rPr>
          <w:rFonts w:cs="Times New Roman"/>
          <w:i/>
          <w:iCs/>
          <w:sz w:val="20"/>
          <w:szCs w:val="20"/>
        </w:rPr>
        <w:t>орых не осуществляется увеличение подключенной мощности (нагрузки) такого объекта, но требуется строительство (реконструкция,  модернизация) объектов централизованных систем холодного водоснабжения и (или) водоотведения), в том числе при изменении точки по</w:t>
      </w:r>
      <w:r>
        <w:rPr>
          <w:rFonts w:cs="Times New Roman"/>
          <w:i/>
          <w:iCs/>
          <w:sz w:val="20"/>
          <w:szCs w:val="20"/>
        </w:rPr>
        <w:t>дключения.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9. Характеристика земельного участка, на котором располагается подключаемый объект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</w:t>
      </w:r>
    </w:p>
    <w:p w:rsidR="00000000" w:rsidRDefault="003B017D">
      <w:pPr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</w:rPr>
        <w:t>________________________________________________________________________________</w:t>
      </w:r>
    </w:p>
    <w:p w:rsidR="00000000" w:rsidRDefault="003B017D">
      <w:pPr>
        <w:jc w:val="center"/>
        <w:rPr>
          <w:rFonts w:cs="Times New Roman"/>
        </w:rPr>
      </w:pPr>
      <w:r>
        <w:rPr>
          <w:rFonts w:cs="Times New Roman"/>
          <w:i/>
          <w:iCs/>
          <w:sz w:val="20"/>
          <w:szCs w:val="20"/>
        </w:rPr>
        <w:t>(площадь, кадастровый номер, вид разрешенного использования)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10. Общая подключаемая мощность (нагрузка), включая данные о подключаемой мощности (нагрузке) по каждому этапу ввода подключаемых объектов составляет для потребления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холодной воды ______ л/с, ___</w:t>
      </w:r>
      <w:r>
        <w:rPr>
          <w:rFonts w:cs="Times New Roman"/>
        </w:rPr>
        <w:t>___ куб. м/час, ______ куб. м/сутки, в том числе на нужды пожаротушения – наружного ______ л/сек, внутреннего ______ л/сек. (количество пожарных кранов ____ штук), автоматическое ______ л/сек.</w:t>
      </w:r>
    </w:p>
    <w:p w:rsidR="00000000" w:rsidRDefault="003B017D">
      <w:pPr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</w:rPr>
        <w:t>водоотведения ______ л/с, ______ куб. м/час, ______ куб. м/сутк</w:t>
      </w:r>
      <w:r>
        <w:rPr>
          <w:rFonts w:cs="Times New Roman"/>
        </w:rPr>
        <w:t>и.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  <w:i/>
          <w:sz w:val="20"/>
          <w:szCs w:val="20"/>
        </w:rPr>
        <w:t>В случае необходимости увеличения подключенной мощности (нагрузки) ранее подключенного подключаемого объекта, в случае реконструкции, модернизации или капитального ремонта ранее подключенного подключаемого объекта, при которых не осуществляется увеличен</w:t>
      </w:r>
      <w:r>
        <w:rPr>
          <w:rFonts w:cs="Times New Roman"/>
          <w:i/>
          <w:sz w:val="20"/>
          <w:szCs w:val="20"/>
        </w:rPr>
        <w:t>ие подключенной мощности (нагрузки) такого объекта, но требуется строительство (реконструкция, модернизация) объектов централизованных систем холодного водоснабжения и (или) водоотведения, в том числе при изменении точки подключения – сведения о подключенн</w:t>
      </w:r>
      <w:r>
        <w:rPr>
          <w:rFonts w:cs="Times New Roman"/>
          <w:i/>
          <w:sz w:val="20"/>
          <w:szCs w:val="20"/>
        </w:rPr>
        <w:t xml:space="preserve">ой мощности (нагрузке)______________________________________________________________________________ 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11. Информация о предельных параметрах разрешенного строительства (реконструкции, модернизации) подключаемого объекта</w:t>
      </w:r>
    </w:p>
    <w:p w:rsidR="00000000" w:rsidRDefault="003B017D">
      <w:pPr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</w:rPr>
        <w:t>____________________________________</w:t>
      </w:r>
      <w:r>
        <w:rPr>
          <w:rFonts w:cs="Times New Roman"/>
        </w:rPr>
        <w:t>____________________________________________________________________________________________________________________________</w:t>
      </w:r>
    </w:p>
    <w:p w:rsidR="00000000" w:rsidRDefault="003B017D">
      <w:pPr>
        <w:jc w:val="center"/>
        <w:rPr>
          <w:rFonts w:cs="Times New Roman"/>
        </w:rPr>
      </w:pPr>
      <w:r>
        <w:rPr>
          <w:rFonts w:cs="Times New Roman"/>
          <w:i/>
          <w:iCs/>
          <w:sz w:val="20"/>
          <w:szCs w:val="20"/>
        </w:rPr>
        <w:t>(высота объекта, этажность, протяженность и диаметр сети)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12. Технические параметры подключаемого объекта:</w:t>
      </w:r>
    </w:p>
    <w:p w:rsidR="00000000" w:rsidRDefault="003B017D">
      <w:pPr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</w:rPr>
        <w:t>________________________</w:t>
      </w:r>
      <w:r>
        <w:rPr>
          <w:rFonts w:cs="Times New Roman"/>
        </w:rPr>
        <w:t>________________________________________________________________________________________________________________________________________</w:t>
      </w:r>
    </w:p>
    <w:p w:rsidR="00000000" w:rsidRDefault="003B017D">
      <w:pPr>
        <w:jc w:val="center"/>
        <w:rPr>
          <w:rStyle w:val="1"/>
          <w:rFonts w:cs="Times New Roman"/>
        </w:rPr>
      </w:pPr>
      <w:r>
        <w:rPr>
          <w:rFonts w:cs="Times New Roman"/>
          <w:i/>
          <w:iCs/>
          <w:sz w:val="20"/>
          <w:szCs w:val="20"/>
        </w:rPr>
        <w:t>(назначение объекта, высота и этажность здания, строения, сооружения, протяженность и диаметр сети)</w:t>
      </w:r>
    </w:p>
    <w:p w:rsidR="00000000" w:rsidRDefault="003B017D">
      <w:pPr>
        <w:jc w:val="both"/>
        <w:rPr>
          <w:rFonts w:cs="Times New Roman"/>
        </w:rPr>
      </w:pPr>
      <w:r>
        <w:rPr>
          <w:rStyle w:val="1"/>
          <w:rFonts w:cs="Times New Roman"/>
        </w:rPr>
        <w:t>13. Расположение ср</w:t>
      </w:r>
      <w:r>
        <w:rPr>
          <w:rStyle w:val="1"/>
          <w:rFonts w:cs="Times New Roman"/>
        </w:rPr>
        <w:t xml:space="preserve">едств измерений и приборов учета холодной воды и сточных вод </w:t>
      </w:r>
      <w:r>
        <w:rPr>
          <w:rStyle w:val="1"/>
          <w:rFonts w:cs="Times New Roman"/>
          <w:i/>
          <w:iCs/>
          <w:sz w:val="20"/>
          <w:szCs w:val="20"/>
        </w:rPr>
        <w:t>(при их наличии)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</w:t>
      </w:r>
    </w:p>
    <w:p w:rsidR="00000000" w:rsidRDefault="003B017D">
      <w:pPr>
        <w:jc w:val="both"/>
        <w:rPr>
          <w:rStyle w:val="1"/>
          <w:rFonts w:cs="Times New Roman"/>
        </w:rPr>
      </w:pPr>
      <w:r>
        <w:rPr>
          <w:rFonts w:cs="Times New Roman"/>
        </w:rPr>
        <w:t>14. При подключении к централизованной системе холодного водоснабжения - наличие и возможность ис</w:t>
      </w:r>
      <w:r>
        <w:rPr>
          <w:rFonts w:cs="Times New Roman"/>
        </w:rPr>
        <w:t>пользования иных способов отведения сточных вод, кроме централизованных систем водоотведения, при подключении к централизованной системе водоотведения – наличие иных источников водоснабжения, кроме централизованных систем холодного водоснабжения с указание</w:t>
      </w:r>
      <w:r>
        <w:rPr>
          <w:rFonts w:cs="Times New Roman"/>
        </w:rPr>
        <w:t>м объема холодной воды, получаемого из таких иных источников водоснабжения __________________________________________________________________</w:t>
      </w:r>
    </w:p>
    <w:p w:rsidR="00000000" w:rsidRDefault="003B017D">
      <w:pPr>
        <w:jc w:val="both"/>
        <w:rPr>
          <w:rFonts w:cs="Times New Roman"/>
        </w:rPr>
      </w:pPr>
      <w:r>
        <w:rPr>
          <w:rStyle w:val="1"/>
          <w:rFonts w:cs="Times New Roman"/>
        </w:rPr>
        <w:t xml:space="preserve">15. Номер и дата выдачи технических условий </w:t>
      </w:r>
      <w:r>
        <w:rPr>
          <w:rStyle w:val="1"/>
          <w:rFonts w:cs="Times New Roman"/>
          <w:i/>
          <w:iCs/>
          <w:sz w:val="20"/>
          <w:szCs w:val="20"/>
        </w:rPr>
        <w:t>(в случае их получения до заключения договора о подключении)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_________</w:t>
      </w:r>
      <w:r>
        <w:rPr>
          <w:rFonts w:cs="Times New Roman"/>
        </w:rPr>
        <w:t>_______________________________________________________________________</w:t>
      </w:r>
    </w:p>
    <w:p w:rsidR="00000000" w:rsidRDefault="003B017D">
      <w:pPr>
        <w:jc w:val="both"/>
        <w:rPr>
          <w:rFonts w:cs="Times New Roman"/>
        </w:rPr>
      </w:pPr>
    </w:p>
    <w:p w:rsidR="00000000" w:rsidRDefault="003B017D">
      <w:pPr>
        <w:jc w:val="both"/>
        <w:rPr>
          <w:rFonts w:cs="Times New Roman"/>
        </w:rPr>
      </w:pPr>
    </w:p>
    <w:p w:rsidR="00000000" w:rsidRDefault="003B017D">
      <w:pPr>
        <w:jc w:val="both"/>
        <w:rPr>
          <w:rFonts w:cs="Times New Roman"/>
        </w:rPr>
      </w:pPr>
    </w:p>
    <w:p w:rsidR="00000000" w:rsidRDefault="003B017D">
      <w:pPr>
        <w:jc w:val="both"/>
        <w:rPr>
          <w:rFonts w:cs="Times New Roman"/>
        </w:rPr>
      </w:pPr>
    </w:p>
    <w:p w:rsidR="00000000" w:rsidRDefault="003B017D">
      <w:pPr>
        <w:jc w:val="both"/>
        <w:rPr>
          <w:rFonts w:cs="Times New Roman"/>
        </w:rPr>
      </w:pP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16. 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</w:t>
      </w:r>
    </w:p>
    <w:p w:rsidR="00000000" w:rsidRDefault="003B017D">
      <w:pPr>
        <w:jc w:val="both"/>
        <w:rPr>
          <w:rStyle w:val="1"/>
          <w:rFonts w:cs="Times New Roman"/>
        </w:rPr>
      </w:pPr>
      <w:r>
        <w:rPr>
          <w:rFonts w:cs="Times New Roman"/>
        </w:rPr>
        <w:t>____</w:t>
      </w:r>
      <w:r>
        <w:rPr>
          <w:rFonts w:cs="Times New Roman"/>
        </w:rPr>
        <w:t>____________________________________________________________________________</w:t>
      </w:r>
      <w:r>
        <w:rPr>
          <w:rFonts w:cs="Times New Roman"/>
        </w:rPr>
        <w:br/>
        <w:t>________________________________________________________________________________</w:t>
      </w:r>
    </w:p>
    <w:p w:rsidR="00000000" w:rsidRDefault="003B017D">
      <w:pPr>
        <w:jc w:val="both"/>
        <w:rPr>
          <w:rFonts w:cs="Times New Roman"/>
        </w:rPr>
      </w:pPr>
      <w:r>
        <w:rPr>
          <w:rStyle w:val="1"/>
          <w:rFonts w:cs="Times New Roman"/>
        </w:rPr>
        <w:t>1</w:t>
      </w:r>
      <w:r>
        <w:rPr>
          <w:rStyle w:val="1"/>
          <w:rFonts w:cs="Times New Roman"/>
        </w:rPr>
        <w:t>7</w:t>
      </w:r>
      <w:r>
        <w:rPr>
          <w:rStyle w:val="1"/>
          <w:rFonts w:cs="Times New Roman"/>
        </w:rPr>
        <w:t xml:space="preserve">. Результаты рассмотрения запроса прошу направить </w:t>
      </w:r>
      <w:r>
        <w:rPr>
          <w:rStyle w:val="1"/>
          <w:rFonts w:cs="Times New Roman"/>
          <w:i/>
          <w:iCs/>
          <w:sz w:val="20"/>
          <w:szCs w:val="20"/>
        </w:rPr>
        <w:t>(выбрать один из способов уведомления)</w:t>
      </w:r>
    </w:p>
    <w:p w:rsidR="00000000" w:rsidRDefault="003B017D">
      <w:pPr>
        <w:jc w:val="both"/>
        <w:rPr>
          <w:rFonts w:cs="Times New Roman"/>
        </w:rPr>
      </w:pPr>
      <w:r>
        <w:rPr>
          <w:rFonts w:cs="Times New Roman"/>
        </w:rPr>
        <w:t>_______</w:t>
      </w:r>
      <w:r>
        <w:rPr>
          <w:rFonts w:cs="Times New Roman"/>
        </w:rPr>
        <w:t>_________________________________________________________________________</w:t>
      </w:r>
    </w:p>
    <w:p w:rsidR="00000000" w:rsidRDefault="003B017D">
      <w:pPr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</w:rPr>
        <w:t>________________________________________________________________________________</w:t>
      </w:r>
    </w:p>
    <w:p w:rsidR="00000000" w:rsidRDefault="003B017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(на адрес электронной почты, письмом посредством почтовой связи по адресу, иной способ)</w:t>
      </w:r>
    </w:p>
    <w:p w:rsidR="00000000" w:rsidRDefault="003B017D">
      <w:pPr>
        <w:ind w:firstLine="540"/>
        <w:jc w:val="both"/>
        <w:rPr>
          <w:rFonts w:cs="Times New Roman"/>
          <w:sz w:val="20"/>
          <w:szCs w:val="20"/>
        </w:rPr>
      </w:pPr>
    </w:p>
    <w:p w:rsidR="00000000" w:rsidRDefault="003B017D">
      <w:pPr>
        <w:ind w:firstLine="540"/>
        <w:jc w:val="both"/>
        <w:rPr>
          <w:rFonts w:cs="Times New Roman"/>
          <w:sz w:val="20"/>
          <w:szCs w:val="20"/>
        </w:rPr>
      </w:pPr>
    </w:p>
    <w:p w:rsidR="00000000" w:rsidRDefault="003B017D">
      <w:pPr>
        <w:ind w:firstLine="540"/>
        <w:jc w:val="both"/>
        <w:rPr>
          <w:rFonts w:cs="Times New Roman"/>
          <w:sz w:val="20"/>
          <w:szCs w:val="20"/>
        </w:rPr>
      </w:pPr>
    </w:p>
    <w:p w:rsidR="00000000" w:rsidRDefault="003B017D">
      <w:pPr>
        <w:ind w:firstLine="540"/>
        <w:jc w:val="both"/>
        <w:rPr>
          <w:rFonts w:cs="Times New Roman"/>
          <w:sz w:val="20"/>
          <w:szCs w:val="20"/>
        </w:rPr>
      </w:pPr>
    </w:p>
    <w:p w:rsidR="00000000" w:rsidRDefault="003B017D">
      <w:pPr>
        <w:ind w:firstLine="540"/>
        <w:jc w:val="both"/>
        <w:rPr>
          <w:rFonts w:cs="Times New Roman"/>
          <w:sz w:val="20"/>
          <w:szCs w:val="20"/>
        </w:rPr>
      </w:pPr>
    </w:p>
    <w:p w:rsidR="00000000" w:rsidRDefault="003B017D">
      <w:pPr>
        <w:ind w:firstLine="540"/>
        <w:jc w:val="both"/>
        <w:rPr>
          <w:rStyle w:val="1"/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«___</w:t>
      </w:r>
      <w:proofErr w:type="gramStart"/>
      <w:r>
        <w:rPr>
          <w:rFonts w:cs="Times New Roman"/>
          <w:b/>
          <w:bCs/>
          <w:sz w:val="22"/>
          <w:szCs w:val="22"/>
        </w:rPr>
        <w:t xml:space="preserve">_» </w:t>
      </w:r>
      <w:r>
        <w:rPr>
          <w:rFonts w:cs="Times New Roman"/>
          <w:b/>
          <w:bCs/>
          <w:sz w:val="22"/>
          <w:szCs w:val="22"/>
        </w:rPr>
        <w:t xml:space="preserve">  </w:t>
      </w:r>
      <w:proofErr w:type="gramEnd"/>
      <w:r>
        <w:rPr>
          <w:rFonts w:cs="Times New Roman"/>
          <w:b/>
          <w:bCs/>
          <w:sz w:val="22"/>
          <w:szCs w:val="22"/>
        </w:rPr>
        <w:t>_________________   202___ г.                                               ______________________</w:t>
      </w:r>
    </w:p>
    <w:p w:rsidR="003B017D" w:rsidRDefault="003B017D">
      <w:pPr>
        <w:ind w:firstLine="540"/>
        <w:jc w:val="both"/>
      </w:pPr>
      <w:r>
        <w:rPr>
          <w:rStyle w:val="1"/>
          <w:rFonts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Style w:val="1"/>
          <w:rFonts w:cs="Times New Roman"/>
          <w:b/>
          <w:bCs/>
          <w:sz w:val="22"/>
          <w:szCs w:val="22"/>
        </w:rPr>
        <w:t xml:space="preserve">Подпись         </w:t>
      </w:r>
    </w:p>
    <w:sectPr w:rsidR="003B017D" w:rsidSect="009E23FA">
      <w:pgSz w:w="11906" w:h="16838"/>
      <w:pgMar w:top="426" w:right="1134" w:bottom="36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58"/>
    <w:rsid w:val="003B017D"/>
    <w:rsid w:val="00525A58"/>
    <w:rsid w:val="009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8A21BB"/>
  <w15:chartTrackingRefBased/>
  <w15:docId w15:val="{975C188A-4620-4498-9358-9E22036D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0">
    <w:name w:val="Обычный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Красношлык</dc:creator>
  <cp:keywords/>
  <cp:lastModifiedBy>Алексей Красношлык</cp:lastModifiedBy>
  <cp:revision>3</cp:revision>
  <cp:lastPrinted>2023-01-26T10:15:00Z</cp:lastPrinted>
  <dcterms:created xsi:type="dcterms:W3CDTF">2023-03-17T07:48:00Z</dcterms:created>
  <dcterms:modified xsi:type="dcterms:W3CDTF">2023-03-17T07:48:00Z</dcterms:modified>
</cp:coreProperties>
</file>